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5A50D" w14:textId="060DEB86" w:rsidR="002A26FF" w:rsidRDefault="0099594A" w:rsidP="000232C2">
      <w:pPr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0232C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ПРОКУРАТУРА РАЗЪЯСНЯЕТ</w:t>
      </w:r>
    </w:p>
    <w:p w14:paraId="797653D5" w14:textId="48F2A5B7" w:rsidR="000232C2" w:rsidRDefault="000232C2" w:rsidP="000232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26B2104A" w14:textId="77777777" w:rsidR="00774BB2" w:rsidRPr="00774BB2" w:rsidRDefault="00774BB2" w:rsidP="00774B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74BB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С 1 января 2026 года осуществят индексацию отдельных выплат </w:t>
      </w:r>
    </w:p>
    <w:p w14:paraId="1827B7F5" w14:textId="77777777" w:rsidR="00774BB2" w:rsidRPr="00774BB2" w:rsidRDefault="00774BB2" w:rsidP="00774B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46C8FA03" w14:textId="77777777" w:rsidR="00774BB2" w:rsidRPr="00774BB2" w:rsidRDefault="00774BB2" w:rsidP="00774B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74BB2">
        <w:rPr>
          <w:rFonts w:ascii="Segoe UI Emoji" w:hAnsi="Segoe UI Emoji" w:cs="Segoe UI Emoji"/>
          <w:color w:val="000000"/>
          <w:spacing w:val="-1"/>
          <w:sz w:val="28"/>
          <w:szCs w:val="28"/>
        </w:rPr>
        <w:t>🗓</w:t>
      </w:r>
      <w:r w:rsidRPr="00774BB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️Согласно положениям Постановления Правительства РФ от 11.12.2025 № </w:t>
      </w:r>
      <w:proofErr w:type="gramStart"/>
      <w:r w:rsidRPr="00774BB2">
        <w:rPr>
          <w:rFonts w:ascii="Times New Roman" w:hAnsi="Times New Roman" w:cs="Times New Roman"/>
          <w:color w:val="000000"/>
          <w:spacing w:val="-1"/>
          <w:sz w:val="28"/>
          <w:szCs w:val="28"/>
        </w:rPr>
        <w:t>2011  проиндексируют</w:t>
      </w:r>
      <w:proofErr w:type="gramEnd"/>
      <w:r w:rsidRPr="00774BB2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 применением коэффициента 1,04:</w:t>
      </w:r>
    </w:p>
    <w:p w14:paraId="272C0DEC" w14:textId="77777777" w:rsidR="00774BB2" w:rsidRPr="00774BB2" w:rsidRDefault="00774BB2" w:rsidP="00774B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601EDF7D" w14:textId="77777777" w:rsidR="00774BB2" w:rsidRPr="00774BB2" w:rsidRDefault="00774BB2" w:rsidP="00774B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74BB2">
        <w:rPr>
          <w:rFonts w:ascii="Times New Roman" w:hAnsi="Times New Roman" w:cs="Times New Roman"/>
          <w:color w:val="000000"/>
          <w:spacing w:val="-1"/>
          <w:sz w:val="28"/>
          <w:szCs w:val="28"/>
        </w:rPr>
        <w:t>▪️страховые суммы, установленные п. 2 ст. 5 Федерального закона "Об обязательном государственном страховании жизни и здоровья военнослужащих, граждан, призванных на военные сборы, лиц рядового и начальствующего состава органов внутренних дел Российской Федерации, Государственной противопожарной службы, сотрудников учреждений и органов уголовно-исполнительной системы, сотрудников войск национальной гвардии Российской Федерации, сотрудников органов принудительного исполнения Российской Федерации";</w:t>
      </w:r>
    </w:p>
    <w:p w14:paraId="1B70A690" w14:textId="77777777" w:rsidR="00774BB2" w:rsidRPr="00774BB2" w:rsidRDefault="00774BB2" w:rsidP="00774B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4BB2A838" w14:textId="77777777" w:rsidR="00774BB2" w:rsidRPr="00774BB2" w:rsidRDefault="00774BB2" w:rsidP="00774B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74BB2">
        <w:rPr>
          <w:rFonts w:ascii="Times New Roman" w:hAnsi="Times New Roman" w:cs="Times New Roman"/>
          <w:color w:val="000000"/>
          <w:spacing w:val="-1"/>
          <w:sz w:val="28"/>
          <w:szCs w:val="28"/>
        </w:rPr>
        <w:t>▪️единовременные пособия, установленные ч. 3, ч. 5 ст. 43 Федерального закона "О полиции";</w:t>
      </w:r>
    </w:p>
    <w:p w14:paraId="1FEC583E" w14:textId="77777777" w:rsidR="00774BB2" w:rsidRPr="00774BB2" w:rsidRDefault="00774BB2" w:rsidP="00774B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49020B94" w14:textId="77777777" w:rsidR="00774BB2" w:rsidRPr="00774BB2" w:rsidRDefault="00774BB2" w:rsidP="00774B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74BB2">
        <w:rPr>
          <w:rFonts w:ascii="Times New Roman" w:hAnsi="Times New Roman" w:cs="Times New Roman"/>
          <w:color w:val="000000"/>
          <w:spacing w:val="-1"/>
          <w:sz w:val="28"/>
          <w:szCs w:val="28"/>
        </w:rPr>
        <w:t>▪️единовременные пособия, установленные ч. 8, ч. 12 ст. 3 Федерального закона "О денежном довольствии военнослужащих и предоставлении им отдельных выплат";</w:t>
      </w:r>
    </w:p>
    <w:p w14:paraId="6E830A6C" w14:textId="77777777" w:rsidR="00774BB2" w:rsidRPr="00774BB2" w:rsidRDefault="00774BB2" w:rsidP="00774B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3433D363" w14:textId="77777777" w:rsidR="00774BB2" w:rsidRPr="00774BB2" w:rsidRDefault="00774BB2" w:rsidP="00774B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74BB2">
        <w:rPr>
          <w:rFonts w:ascii="Times New Roman" w:hAnsi="Times New Roman" w:cs="Times New Roman"/>
          <w:color w:val="000000"/>
          <w:spacing w:val="-1"/>
          <w:sz w:val="28"/>
          <w:szCs w:val="28"/>
        </w:rPr>
        <w:t>▪️ежемесячную денежную компенсацию, установленную ч. 13 ст. 3 Федерального закона "О денежном довольствии военнослужащих и предоставлении им отдельных выплат";</w:t>
      </w:r>
    </w:p>
    <w:p w14:paraId="43414412" w14:textId="77777777" w:rsidR="00774BB2" w:rsidRPr="00774BB2" w:rsidRDefault="00774BB2" w:rsidP="00774B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39DD4ED7" w14:textId="77777777" w:rsidR="00774BB2" w:rsidRPr="00774BB2" w:rsidRDefault="00774BB2" w:rsidP="00774B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74BB2">
        <w:rPr>
          <w:rFonts w:ascii="Times New Roman" w:hAnsi="Times New Roman" w:cs="Times New Roman"/>
          <w:color w:val="000000"/>
          <w:spacing w:val="-1"/>
          <w:sz w:val="28"/>
          <w:szCs w:val="28"/>
        </w:rPr>
        <w:t>▪️единовременные пособия, установленные ч. 2, ч. 4 ст. 12 Федерального закона "О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Федерации";</w:t>
      </w:r>
    </w:p>
    <w:p w14:paraId="7A2661F2" w14:textId="77777777" w:rsidR="00774BB2" w:rsidRPr="00774BB2" w:rsidRDefault="00774BB2" w:rsidP="00774B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1FCC2C62" w14:textId="2D888AEF" w:rsidR="00974A0E" w:rsidRPr="00A83A97" w:rsidRDefault="00774BB2" w:rsidP="00774B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774BB2">
        <w:rPr>
          <w:rFonts w:ascii="Times New Roman" w:hAnsi="Times New Roman" w:cs="Times New Roman"/>
          <w:color w:val="000000"/>
          <w:spacing w:val="-1"/>
          <w:sz w:val="28"/>
          <w:szCs w:val="28"/>
        </w:rPr>
        <w:t>▪️компенсацию, установленную п. 4 Указа Президента Российской Федерации от 03.08.2023 № 582 "О мерах по обеспечению обязательного государственного страхования жизни и здоровья граждан Российской Федерации, пребывающих в добровольческих формированиях".</w:t>
      </w:r>
    </w:p>
    <w:sectPr w:rsidR="00974A0E" w:rsidRPr="00A83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6" type="#_x0000_t75" style="width:.55pt;height:.55pt;visibility:visible;mso-wrap-style:square" o:bullet="t">
        <v:imagedata r:id="rId1" o:title=""/>
      </v:shape>
    </w:pict>
  </w:numPicBullet>
  <w:abstractNum w:abstractNumId="0" w15:restartNumberingAfterBreak="0">
    <w:nsid w:val="2BD07AED"/>
    <w:multiLevelType w:val="hybridMultilevel"/>
    <w:tmpl w:val="63504B28"/>
    <w:lvl w:ilvl="0" w:tplc="CC8A5E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E451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E2DC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4CF2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3C91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32DE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2EAA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6254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049A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DF03CE4"/>
    <w:multiLevelType w:val="hybridMultilevel"/>
    <w:tmpl w:val="809A148E"/>
    <w:lvl w:ilvl="0" w:tplc="0B367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8AA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1642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9ED7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0E51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2819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BE8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B6AF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B6BE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4A"/>
    <w:rsid w:val="000232C2"/>
    <w:rsid w:val="001F4C34"/>
    <w:rsid w:val="001F531E"/>
    <w:rsid w:val="00225EE8"/>
    <w:rsid w:val="002A26FF"/>
    <w:rsid w:val="003E0675"/>
    <w:rsid w:val="00406FCF"/>
    <w:rsid w:val="00774BB2"/>
    <w:rsid w:val="00974A0E"/>
    <w:rsid w:val="0099594A"/>
    <w:rsid w:val="00A83A97"/>
    <w:rsid w:val="00DA5444"/>
    <w:rsid w:val="00F2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682FA"/>
  <w15:chartTrackingRefBased/>
  <w15:docId w15:val="{970F8961-5014-4F20-916F-A178FA28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6FCF"/>
    <w:pPr>
      <w:spacing w:after="0" w:line="360" w:lineRule="auto"/>
      <w:jc w:val="center"/>
    </w:pPr>
    <w:rPr>
      <w:rFonts w:ascii="Times New Roman" w:hAnsi="Times New Roman"/>
      <w:b/>
      <w:sz w:val="28"/>
    </w:rPr>
  </w:style>
  <w:style w:type="paragraph" w:styleId="a4">
    <w:name w:val="List Paragraph"/>
    <w:basedOn w:val="a"/>
    <w:uiPriority w:val="34"/>
    <w:qFormat/>
    <w:rsid w:val="009959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1378</Characters>
  <Application>Microsoft Office Word</Application>
  <DocSecurity>0</DocSecurity>
  <Lines>11</Lines>
  <Paragraphs>3</Paragraphs>
  <ScaleCrop>false</ScaleCrop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Самохина</dc:creator>
  <cp:keywords/>
  <dc:description/>
  <cp:lastModifiedBy>Ангелина Самохина</cp:lastModifiedBy>
  <cp:revision>2</cp:revision>
  <dcterms:created xsi:type="dcterms:W3CDTF">2026-03-21T18:42:00Z</dcterms:created>
  <dcterms:modified xsi:type="dcterms:W3CDTF">2026-03-21T18:42:00Z</dcterms:modified>
</cp:coreProperties>
</file>